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3093B" w14:textId="77777777" w:rsidR="00046AD5" w:rsidRDefault="00046AD5" w:rsidP="00046AD5">
      <w:pPr>
        <w:spacing w:after="0" w:line="240" w:lineRule="auto"/>
        <w:ind w:left="-284" w:firstLine="56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Раздаточный материал </w:t>
      </w:r>
    </w:p>
    <w:p w14:paraId="622FA792" w14:textId="3DB8C94A" w:rsidR="00046AD5" w:rsidRPr="00046AD5" w:rsidRDefault="00046AD5" w:rsidP="00046AD5">
      <w:pPr>
        <w:spacing w:after="0" w:line="240" w:lineRule="auto"/>
        <w:ind w:left="-284" w:firstLine="56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теме «</w:t>
      </w:r>
      <w:r>
        <w:rPr>
          <w:rFonts w:ascii="Times New Roman" w:hAnsi="Times New Roman"/>
          <w:sz w:val="24"/>
          <w:szCs w:val="24"/>
        </w:rPr>
        <w:t>Корректорские знаки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»</w:t>
      </w:r>
    </w:p>
    <w:p w14:paraId="7F67A006" w14:textId="77777777" w:rsidR="00046AD5" w:rsidRDefault="00046AD5" w:rsidP="003E505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6EB099" w14:textId="593C752A" w:rsidR="00F70CF9" w:rsidRPr="003E5053" w:rsidRDefault="00F70CF9" w:rsidP="003E505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053">
        <w:rPr>
          <w:rFonts w:ascii="Times New Roman" w:hAnsi="Times New Roman" w:cs="Times New Roman"/>
          <w:sz w:val="24"/>
          <w:szCs w:val="24"/>
        </w:rPr>
        <w:t>Представители Сбербанки, Святой Понтилеймон, кафедра комической философии, тарифы на тепло- и энергоэнергию, куримый суповой набор, нутривидная собака, котельная Лакомотивного депо “Челябинск”, на Уркаине, храм иконы Божьей Материи, Улица Ш. Руставелли, на территории порка им. 50-летия В ЛКСМ, анохранизм, на феодеральном уровне, колотурное сопрано, оптово-волоконные линии, самонадеятельный художник, охздоровительная программа, муниципалит, республика Комы, культурно-эстетический центр “Артефак”, насильные вещи, неофициальные данные, “Снегурочка” Николая Римского-Корсакого, режим сомообеспечения ядерным топливом.</w:t>
      </w:r>
    </w:p>
    <w:p w14:paraId="7D79B911" w14:textId="77777777" w:rsidR="00072460" w:rsidRPr="003E5053" w:rsidRDefault="00F70CF9" w:rsidP="003E505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053">
        <w:rPr>
          <w:rFonts w:ascii="Times New Roman" w:hAnsi="Times New Roman" w:cs="Times New Roman"/>
          <w:sz w:val="24"/>
          <w:szCs w:val="24"/>
        </w:rPr>
        <w:t>Вывший солдат направлялся в северную Ирландию, чтобы принять участие в ток-шоу на телевидении. Только дурная птица поганит сове гнездо. Участились преступления на бытовой почве, то есть на почке пьянке. Ящер атакует коров Амурской области. В Иванове повысились тарифа на электроэнергию, отепление и горячую воду. Ожидается, что в празничных мероприятиях также примут участие и представители других концессий – иудеи, мусульмане и др. Представители Сбербанки сообщили об изменении курса руля. Пассажиры “Оки” внезапно приставили ноги к горлу водителя и потребовали отдать ключи и деньги. В четвертьфингале определились учатсники следующего ту</w:t>
      </w:r>
      <w:r w:rsidR="00072460" w:rsidRPr="003E5053">
        <w:rPr>
          <w:rFonts w:ascii="Times New Roman" w:hAnsi="Times New Roman" w:cs="Times New Roman"/>
          <w:sz w:val="24"/>
          <w:szCs w:val="24"/>
        </w:rPr>
        <w:t>ра. К вопросу о льготном налогообн</w:t>
      </w:r>
      <w:r w:rsidRPr="003E5053">
        <w:rPr>
          <w:rFonts w:ascii="Times New Roman" w:hAnsi="Times New Roman" w:cs="Times New Roman"/>
          <w:sz w:val="24"/>
          <w:szCs w:val="24"/>
        </w:rPr>
        <w:t>ажении</w:t>
      </w:r>
      <w:r w:rsidR="00072460" w:rsidRPr="003E5053">
        <w:rPr>
          <w:rFonts w:ascii="Times New Roman" w:hAnsi="Times New Roman" w:cs="Times New Roman"/>
          <w:sz w:val="24"/>
          <w:szCs w:val="24"/>
        </w:rPr>
        <w:t xml:space="preserve"> промышленных пердприятий. За прошедшие стуки за хронение наркотиков задержаны 4 человека. Ансамблю пенсии и танца обласной филармонии. Основную часть наркотиков составляют производные макак и конопли. ВВС Италии и США уже подали заявки в Оркомитет салона. Админисрация города планирует так же создание казачьей аварийно-спательной команды. Впервые для взрыва люда было привлечено четыре бригады саперов. В экономку округа было инвестировало почти полгоря миллиарда рулей. Введен круглосутолочный режим работы. Им были осужены на </w:t>
      </w:r>
      <w:r w:rsidR="00072460" w:rsidRPr="003E5053">
        <w:rPr>
          <w:rFonts w:ascii="Times New Roman" w:hAnsi="Times New Roman" w:cs="Times New Roman"/>
          <w:sz w:val="24"/>
          <w:szCs w:val="24"/>
        </w:rPr>
        <w:lastRenderedPageBreak/>
        <w:t xml:space="preserve">месте проблемы уголовно-исполнительной системы Кубани. В Доме ремесел открыта студия лузоплетения. </w:t>
      </w:r>
    </w:p>
    <w:p w14:paraId="41BDB910" w14:textId="77777777" w:rsidR="003E5053" w:rsidRPr="003E5053" w:rsidRDefault="003E5053" w:rsidP="003E505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16644" w14:textId="77777777" w:rsidR="003E5053" w:rsidRPr="003E5053" w:rsidRDefault="003E5053" w:rsidP="003E5053">
      <w:pPr>
        <w:spacing w:line="480" w:lineRule="auto"/>
        <w:ind w:right="1615" w:firstLine="540"/>
        <w:jc w:val="center"/>
        <w:rPr>
          <w:rFonts w:ascii="Times New Roman" w:hAnsi="Times New Roman" w:cs="Times New Roman"/>
          <w:sz w:val="28"/>
        </w:rPr>
      </w:pPr>
      <w:r w:rsidRPr="003E5053">
        <w:rPr>
          <w:rFonts w:ascii="Times New Roman" w:hAnsi="Times New Roman" w:cs="Times New Roman"/>
          <w:sz w:val="28"/>
        </w:rPr>
        <w:t>БОНДАНА</w:t>
      </w:r>
    </w:p>
    <w:p w14:paraId="676D152B" w14:textId="77777777" w:rsidR="003E5053" w:rsidRPr="003E5053" w:rsidRDefault="003E5053" w:rsidP="003E5053">
      <w:pPr>
        <w:spacing w:line="480" w:lineRule="auto"/>
        <w:ind w:right="1615" w:firstLine="540"/>
        <w:jc w:val="both"/>
        <w:rPr>
          <w:rFonts w:ascii="Times New Roman" w:hAnsi="Times New Roman" w:cs="Times New Roman"/>
          <w:sz w:val="28"/>
        </w:rPr>
      </w:pPr>
      <w:r w:rsidRPr="003E5053">
        <w:rPr>
          <w:rFonts w:ascii="Times New Roman" w:hAnsi="Times New Roman" w:cs="Times New Roman"/>
          <w:sz w:val="28"/>
        </w:rPr>
        <w:t>Бондана (шейный платок) являлся неотъемлемой частью ковбойской одежды, и имел многочисленные полезные области применения. В частности, платок прекрасно защищал от пыли во время перегонов; прикрывал грудь под распахнутым воротом рубашки ковбоя во время верховых путешествий от продувания встречным ветром; им перетягивали – раны, останавливая кровь; препятствуя распространению яда от укусов змей, чтобы удалить его; наматывали на руку, чтобы вынуть горячий котелок из огня… А сколько историй об ограблении банков и поездов с этим простым куском ткани.</w:t>
      </w:r>
    </w:p>
    <w:p w14:paraId="5ED203FC" w14:textId="77777777" w:rsidR="003E5053" w:rsidRPr="003E5053" w:rsidRDefault="003E5053" w:rsidP="003E5053">
      <w:pPr>
        <w:pStyle w:val="a4"/>
      </w:pPr>
      <w:r w:rsidRPr="003E5053">
        <w:t>Современная бондана сильно отличается от своих сородичей времен Дикого Запада. Тогда не было такого разнообразия красок и рисунков. Над ними не работали дизайнеры, стараясь сделать их модными – это был просто кусок ткани, иногда даже не окрашенный, который нес определенные функции.</w:t>
      </w:r>
    </w:p>
    <w:p w14:paraId="39EFD3EE" w14:textId="77777777" w:rsidR="003E5053" w:rsidRPr="003E5053" w:rsidRDefault="003E5053" w:rsidP="003E5053">
      <w:pPr>
        <w:spacing w:line="480" w:lineRule="auto"/>
        <w:ind w:right="1615" w:firstLine="540"/>
        <w:jc w:val="both"/>
        <w:rPr>
          <w:rFonts w:ascii="Times New Roman" w:hAnsi="Times New Roman" w:cs="Times New Roman"/>
          <w:sz w:val="28"/>
        </w:rPr>
      </w:pPr>
      <w:r w:rsidRPr="003E5053">
        <w:rPr>
          <w:rFonts w:ascii="Times New Roman" w:hAnsi="Times New Roman" w:cs="Times New Roman"/>
          <w:sz w:val="28"/>
        </w:rPr>
        <w:t xml:space="preserve">Наше время отложило отпечаток и на этом, казалось бы, до примитива простом предмете – сейчас разные производители </w:t>
      </w:r>
      <w:r w:rsidRPr="003E5053">
        <w:rPr>
          <w:rFonts w:ascii="Times New Roman" w:hAnsi="Times New Roman" w:cs="Times New Roman"/>
          <w:sz w:val="28"/>
        </w:rPr>
        <w:lastRenderedPageBreak/>
        <w:t>наперебой предлягают разные формы, типы, расцветки бондан. Весьма расширились и области применения. Теперь обыкновенный шейный платок стал и модным головным убором, и модным элементом верхней одежды, кокетливо свисающим из какого-нибудь кармана. Соответственно, разнятся и материалы, из которых изготавливают бонданы. На прилавках и рынках можно приобрести хлопчатобумажные, ситцевые, льняные и даже кожаные. Благодаря ушлым рекламщиком, бондана стала объектом фетишизма.</w:t>
      </w:r>
    </w:p>
    <w:p w14:paraId="40A23531" w14:textId="77777777" w:rsidR="003E5053" w:rsidRPr="003E5053" w:rsidRDefault="003E5053" w:rsidP="003E5053">
      <w:pPr>
        <w:spacing w:line="480" w:lineRule="auto"/>
        <w:ind w:right="1615" w:firstLine="540"/>
        <w:jc w:val="both"/>
        <w:rPr>
          <w:rFonts w:ascii="Times New Roman" w:hAnsi="Times New Roman" w:cs="Times New Roman"/>
          <w:sz w:val="28"/>
        </w:rPr>
      </w:pPr>
      <w:r w:rsidRPr="003E5053">
        <w:rPr>
          <w:rFonts w:ascii="Times New Roman" w:hAnsi="Times New Roman" w:cs="Times New Roman"/>
          <w:sz w:val="28"/>
        </w:rPr>
        <w:t>Вот какой необычный путь проделал обычный шейный платок от ковбойских времен до наших дней.</w:t>
      </w:r>
    </w:p>
    <w:p w14:paraId="29DF6993" w14:textId="77777777" w:rsidR="003E5053" w:rsidRPr="00072460" w:rsidRDefault="003E5053" w:rsidP="00F70CF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3E5053" w:rsidRPr="00072460" w:rsidSect="001D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84475"/>
    <w:multiLevelType w:val="hybridMultilevel"/>
    <w:tmpl w:val="27600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CF9"/>
    <w:rsid w:val="00044CE1"/>
    <w:rsid w:val="00046AD5"/>
    <w:rsid w:val="00072460"/>
    <w:rsid w:val="000A14FC"/>
    <w:rsid w:val="001D5153"/>
    <w:rsid w:val="003E5053"/>
    <w:rsid w:val="00D416A1"/>
    <w:rsid w:val="00DE5450"/>
    <w:rsid w:val="00F7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96DE"/>
  <w15:docId w15:val="{EF8BD489-658A-4AB6-998B-F7806309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5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CF9"/>
    <w:pPr>
      <w:ind w:left="720"/>
      <w:contextualSpacing/>
    </w:pPr>
  </w:style>
  <w:style w:type="paragraph" w:styleId="a4">
    <w:name w:val="Body Text Indent"/>
    <w:basedOn w:val="a"/>
    <w:link w:val="a5"/>
    <w:semiHidden/>
    <w:rsid w:val="003E5053"/>
    <w:pPr>
      <w:spacing w:after="0" w:line="480" w:lineRule="auto"/>
      <w:ind w:right="1615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3E505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2013-11-07T11:26:00Z</dcterms:created>
  <dcterms:modified xsi:type="dcterms:W3CDTF">2024-02-20T06:15:00Z</dcterms:modified>
</cp:coreProperties>
</file>